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68" w:rsidRPr="00F12B68" w:rsidRDefault="00F12B68" w:rsidP="00F12B68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F12B68">
        <w:rPr>
          <w:rFonts w:ascii="Times New Roman" w:hAnsi="Times New Roman" w:cs="Times New Roman"/>
          <w:sz w:val="72"/>
          <w:szCs w:val="72"/>
        </w:rPr>
        <w:t>«Здоровая тарелка»</w:t>
      </w:r>
    </w:p>
    <w:p w:rsidR="00F12B68" w:rsidRDefault="00F12B68" w:rsidP="0023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1CBE" w:rsidRPr="00231CBE">
        <w:rPr>
          <w:rFonts w:ascii="Times New Roman" w:hAnsi="Times New Roman" w:cs="Times New Roman"/>
          <w:sz w:val="28"/>
          <w:szCs w:val="28"/>
        </w:rPr>
        <w:t>ринцип метода питания «Здоровая тарелка»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1CBE" w:rsidRPr="00231CBE">
        <w:rPr>
          <w:rFonts w:ascii="Times New Roman" w:hAnsi="Times New Roman" w:cs="Times New Roman"/>
          <w:sz w:val="28"/>
          <w:szCs w:val="28"/>
        </w:rPr>
        <w:t xml:space="preserve"> разделение тарелки на три части: </w:t>
      </w:r>
    </w:p>
    <w:p w:rsidR="00F12B68" w:rsidRDefault="00F12B68" w:rsidP="0023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1CBE" w:rsidRPr="00231CBE">
        <w:rPr>
          <w:rFonts w:ascii="Times New Roman" w:hAnsi="Times New Roman" w:cs="Times New Roman"/>
          <w:sz w:val="28"/>
          <w:szCs w:val="28"/>
        </w:rPr>
        <w:t xml:space="preserve">половину </w:t>
      </w:r>
      <w:r>
        <w:rPr>
          <w:rFonts w:ascii="Times New Roman" w:hAnsi="Times New Roman" w:cs="Times New Roman"/>
          <w:sz w:val="28"/>
          <w:szCs w:val="28"/>
        </w:rPr>
        <w:t>тарелки занимают овощи и фрукты;</w:t>
      </w:r>
    </w:p>
    <w:p w:rsidR="00F12B68" w:rsidRDefault="00F12B68" w:rsidP="0023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четверть – белки</w:t>
      </w:r>
      <w:r w:rsidRPr="00F12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2B68">
        <w:rPr>
          <w:rFonts w:ascii="Times New Roman" w:hAnsi="Times New Roman" w:cs="Times New Roman"/>
          <w:sz w:val="28"/>
          <w:szCs w:val="28"/>
        </w:rPr>
        <w:t>рыба, мясо (птицы), творог, бобовые и т. д.</w:t>
      </w:r>
      <w:r>
        <w:rPr>
          <w:rFonts w:ascii="Times New Roman" w:hAnsi="Times New Roman" w:cs="Times New Roman"/>
          <w:sz w:val="28"/>
          <w:szCs w:val="28"/>
        </w:rPr>
        <w:t>);</w:t>
      </w:r>
      <w:r w:rsidR="00231CBE" w:rsidRPr="00231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B68" w:rsidRPr="00F12B68" w:rsidRDefault="00F12B68" w:rsidP="00F12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1CBE" w:rsidRPr="00231CBE">
        <w:rPr>
          <w:rFonts w:ascii="Times New Roman" w:hAnsi="Times New Roman" w:cs="Times New Roman"/>
          <w:sz w:val="28"/>
          <w:szCs w:val="28"/>
        </w:rPr>
        <w:t xml:space="preserve">еще четверть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31CBE" w:rsidRPr="00231CBE">
        <w:rPr>
          <w:rFonts w:ascii="Times New Roman" w:hAnsi="Times New Roman" w:cs="Times New Roman"/>
          <w:sz w:val="28"/>
          <w:szCs w:val="28"/>
        </w:rPr>
        <w:t xml:space="preserve"> углеводы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B68">
        <w:rPr>
          <w:rFonts w:ascii="Times New Roman" w:hAnsi="Times New Roman" w:cs="Times New Roman"/>
          <w:sz w:val="28"/>
          <w:szCs w:val="28"/>
        </w:rPr>
        <w:t>гарнир,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B68">
        <w:rPr>
          <w:rFonts w:ascii="Times New Roman" w:hAnsi="Times New Roman" w:cs="Times New Roman"/>
          <w:sz w:val="28"/>
          <w:szCs w:val="28"/>
        </w:rPr>
        <w:t xml:space="preserve"> гречка, картошка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1C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Гарнир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31C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заменить овощами. Бобовые подходят как к овощ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ам, так и к богатой белком пище).</w:t>
      </w:r>
    </w:p>
    <w:p w:rsidR="00F12B68" w:rsidRDefault="00F12B68" w:rsidP="0023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C70" w:rsidRPr="00F12B68" w:rsidRDefault="00231CBE" w:rsidP="00F12B68">
      <w:pPr>
        <w:spacing w:after="0" w:line="240" w:lineRule="auto"/>
        <w:jc w:val="center"/>
        <w:rPr>
          <w:rFonts w:ascii="Monotype Corsiva" w:hAnsi="Monotype Corsiva" w:cs="Times New Roman"/>
          <w:b/>
          <w:caps/>
          <w:sz w:val="40"/>
          <w:szCs w:val="40"/>
        </w:rPr>
      </w:pPr>
      <w:r w:rsidRPr="00F12B68">
        <w:rPr>
          <w:rFonts w:ascii="Monotype Corsiva" w:hAnsi="Monotype Corsiva" w:cs="Times New Roman"/>
          <w:b/>
          <w:caps/>
          <w:sz w:val="40"/>
          <w:szCs w:val="40"/>
        </w:rPr>
        <w:t xml:space="preserve">отдайте </w:t>
      </w:r>
      <w:r w:rsidR="00F12B68">
        <w:rPr>
          <w:rFonts w:ascii="Monotype Corsiva" w:hAnsi="Monotype Corsiva" w:cs="Times New Roman"/>
          <w:b/>
          <w:caps/>
          <w:sz w:val="40"/>
          <w:szCs w:val="40"/>
        </w:rPr>
        <w:t>*</w:t>
      </w:r>
      <w:r w:rsidRPr="00F12B68">
        <w:rPr>
          <w:rFonts w:ascii="Monotype Corsiva" w:hAnsi="Monotype Corsiva" w:cs="Times New Roman"/>
          <w:b/>
          <w:caps/>
          <w:sz w:val="40"/>
          <w:szCs w:val="40"/>
        </w:rPr>
        <w:t xml:space="preserve">предпочтение </w:t>
      </w:r>
      <w:r w:rsidR="00F12B68">
        <w:rPr>
          <w:rFonts w:ascii="Monotype Corsiva" w:hAnsi="Monotype Corsiva" w:cs="Times New Roman"/>
          <w:b/>
          <w:caps/>
          <w:sz w:val="40"/>
          <w:szCs w:val="40"/>
        </w:rPr>
        <w:t>*</w:t>
      </w:r>
      <w:proofErr w:type="gramStart"/>
      <w:r w:rsidRPr="00F12B68">
        <w:rPr>
          <w:rFonts w:ascii="Monotype Corsiva" w:hAnsi="Monotype Corsiva" w:cs="Times New Roman"/>
          <w:b/>
          <w:caps/>
          <w:sz w:val="40"/>
          <w:szCs w:val="40"/>
        </w:rPr>
        <w:t xml:space="preserve">качеству </w:t>
      </w:r>
      <w:r w:rsidR="00F12B68">
        <w:rPr>
          <w:rFonts w:ascii="Monotype Corsiva" w:hAnsi="Monotype Corsiva" w:cs="Times New Roman"/>
          <w:b/>
          <w:caps/>
          <w:sz w:val="40"/>
          <w:szCs w:val="40"/>
        </w:rPr>
        <w:t xml:space="preserve"> </w:t>
      </w:r>
      <w:r w:rsidRPr="00F12B68">
        <w:rPr>
          <w:rFonts w:ascii="Monotype Corsiva" w:hAnsi="Monotype Corsiva" w:cs="Times New Roman"/>
          <w:b/>
          <w:caps/>
          <w:sz w:val="40"/>
          <w:szCs w:val="40"/>
        </w:rPr>
        <w:t>питания</w:t>
      </w:r>
      <w:proofErr w:type="gramEnd"/>
      <w:r w:rsidRPr="00F12B68">
        <w:rPr>
          <w:rFonts w:ascii="Monotype Corsiva" w:hAnsi="Monotype Corsiva" w:cs="Times New Roman"/>
          <w:b/>
          <w:caps/>
          <w:sz w:val="40"/>
          <w:szCs w:val="40"/>
        </w:rPr>
        <w:t>.</w:t>
      </w:r>
    </w:p>
    <w:p w:rsidR="00F12B68" w:rsidRPr="00231CBE" w:rsidRDefault="00F12B68" w:rsidP="0023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CBE" w:rsidRDefault="00075C2C" w:rsidP="00F12B68">
      <w:pPr>
        <w:jc w:val="center"/>
        <w:rPr>
          <w:rFonts w:ascii="Arial" w:hAnsi="Arial" w:cs="Arial"/>
          <w:color w:val="4D5156"/>
          <w:shd w:val="clear" w:color="auto" w:fill="FFFFFF"/>
        </w:rPr>
      </w:pPr>
      <w:r w:rsidRPr="00231C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4924425</wp:posOffset>
            </wp:positionV>
            <wp:extent cx="1753870" cy="1783080"/>
            <wp:effectExtent l="0" t="0" r="0" b="7620"/>
            <wp:wrapTight wrapText="bothSides">
              <wp:wrapPolygon edited="0">
                <wp:start x="0" y="0"/>
                <wp:lineTo x="0" y="21462"/>
                <wp:lineTo x="21350" y="21462"/>
                <wp:lineTo x="2135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CBE" w:rsidRPr="00231CBE">
        <w:rPr>
          <w:rFonts w:ascii="Arial" w:hAnsi="Arial" w:cs="Arial"/>
          <w:color w:val="4D5156"/>
          <w:shd w:val="clear" w:color="auto" w:fill="FFFFFF"/>
        </w:rPr>
        <w:drawing>
          <wp:inline distT="0" distB="0" distL="0" distR="0" wp14:anchorId="4A6CB6AB" wp14:editId="4CB0643C">
            <wp:extent cx="6004761" cy="480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372" cy="481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5AA" w:rsidRDefault="000865AA" w:rsidP="000865AA">
      <w:pPr>
        <w:shd w:val="clear" w:color="auto" w:fill="FFFFFF"/>
        <w:spacing w:after="300" w:line="240" w:lineRule="auto"/>
        <w:jc w:val="center"/>
        <w:rPr>
          <w:rFonts w:ascii="Arial" w:hAnsi="Arial" w:cs="Arial"/>
          <w:color w:val="333333"/>
          <w:shd w:val="clear" w:color="auto" w:fill="FFFFFF"/>
        </w:rPr>
      </w:pPr>
      <w:r w:rsidRPr="00231C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9525</wp:posOffset>
            </wp:positionV>
            <wp:extent cx="1820462" cy="1790700"/>
            <wp:effectExtent l="0" t="0" r="8890" b="0"/>
            <wp:wrapTight wrapText="bothSides">
              <wp:wrapPolygon edited="0">
                <wp:start x="0" y="0"/>
                <wp:lineTo x="0" y="21370"/>
                <wp:lineTo x="21479" y="21370"/>
                <wp:lineTo x="214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462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hd w:val="clear" w:color="auto" w:fill="FFFFFF"/>
        </w:rPr>
        <w:t>Даже </w:t>
      </w:r>
      <w:r>
        <w:rPr>
          <w:rStyle w:val="a3"/>
          <w:rFonts w:ascii="Arial" w:hAnsi="Arial" w:cs="Arial"/>
          <w:color w:val="333333"/>
          <w:shd w:val="clear" w:color="auto" w:fill="FFFFFF"/>
        </w:rPr>
        <w:t>суп</w:t>
      </w:r>
      <w:r>
        <w:rPr>
          <w:rFonts w:ascii="Arial" w:hAnsi="Arial" w:cs="Arial"/>
          <w:color w:val="333333"/>
          <w:shd w:val="clear" w:color="auto" w:fill="FFFFFF"/>
        </w:rPr>
        <w:t> можно есть по правилу тарелки. Убедитесь, что овощи составляют половину густой части супа, а богатая белком часть (например, рыба, птица) — четверть.</w:t>
      </w:r>
    </w:p>
    <w:p w:rsidR="00231CBE" w:rsidRDefault="00231CBE" w:rsidP="00231CBE">
      <w:pPr>
        <w:shd w:val="clear" w:color="auto" w:fill="FFFFFF"/>
        <w:spacing w:after="300" w:line="240" w:lineRule="auto"/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</w:p>
    <w:p w:rsidR="00231CBE" w:rsidRDefault="00231CBE"/>
    <w:sectPr w:rsidR="00231CBE" w:rsidSect="00F12B68">
      <w:pgSz w:w="11906" w:h="16838"/>
      <w:pgMar w:top="794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A3759"/>
    <w:multiLevelType w:val="multilevel"/>
    <w:tmpl w:val="3D4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F8"/>
    <w:rsid w:val="00075C2C"/>
    <w:rsid w:val="000865AA"/>
    <w:rsid w:val="00231CBE"/>
    <w:rsid w:val="00385C70"/>
    <w:rsid w:val="005A2AD6"/>
    <w:rsid w:val="00CA45F8"/>
    <w:rsid w:val="00F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1753C-22E7-41E5-997B-41FCAF61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C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2024-05-15T09:09:00Z</cp:lastPrinted>
  <dcterms:created xsi:type="dcterms:W3CDTF">2024-05-15T08:16:00Z</dcterms:created>
  <dcterms:modified xsi:type="dcterms:W3CDTF">2024-05-15T09:34:00Z</dcterms:modified>
</cp:coreProperties>
</file>